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F22655">
        <w:rPr>
          <w:b/>
          <w:u w:val="single"/>
        </w:rPr>
        <w:t>a 13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F22655">
        <w:rPr>
          <w:b/>
          <w:u w:val="single"/>
        </w:rPr>
        <w:t>dbora OŠ Jagodnjak održane 1. 6.</w:t>
      </w:r>
      <w:r w:rsidR="005858BF">
        <w:rPr>
          <w:b/>
          <w:u w:val="single"/>
        </w:rPr>
        <w:t xml:space="preserve">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5858B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F22655">
        <w:t>usvaja se Rebalans</w:t>
      </w:r>
      <w:r w:rsidR="00E979E6">
        <w:t xml:space="preserve"> </w:t>
      </w:r>
      <w:r w:rsidR="00F22655">
        <w:t xml:space="preserve">Financijskog </w:t>
      </w:r>
      <w:r w:rsidR="00E979E6">
        <w:t>plan</w:t>
      </w:r>
      <w:r w:rsidR="00F22655">
        <w:t>a</w:t>
      </w:r>
      <w:r w:rsidR="00E979E6">
        <w:t xml:space="preserve"> materijalnih i financijskih troškova za 2022. godinu.</w:t>
      </w:r>
      <w:r w:rsidR="005858BF">
        <w:t xml:space="preserve"> </w:t>
      </w:r>
    </w:p>
    <w:p w:rsidR="00F22655" w:rsidRDefault="00F22655" w:rsidP="00FD18D6"/>
    <w:p w:rsidR="00F22655" w:rsidRDefault="00F22655" w:rsidP="00FD18D6">
      <w:r>
        <w:t>Ad 2) Jednoglasno, donosi se Pravilnik o postupku unutarnjeg prijavljivanja nepravilnosti i postupku imenovanja povjerljive osobe.</w:t>
      </w:r>
      <w:bookmarkStart w:id="0" w:name="_GoBack"/>
      <w:bookmarkEnd w:id="0"/>
    </w:p>
    <w:p w:rsidR="005858BF" w:rsidRDefault="005858BF" w:rsidP="00FD18D6"/>
    <w:p w:rsidR="0049092F" w:rsidRDefault="0049092F" w:rsidP="005858BF"/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9092F"/>
    <w:rsid w:val="004F7A6A"/>
    <w:rsid w:val="005858BF"/>
    <w:rsid w:val="00691E43"/>
    <w:rsid w:val="006E6D23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651BA"/>
    <w:rsid w:val="00D84A27"/>
    <w:rsid w:val="00E979E6"/>
    <w:rsid w:val="00F02FD0"/>
    <w:rsid w:val="00F07C03"/>
    <w:rsid w:val="00F22655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2023-01-24T11:30:00Z</dcterms:created>
  <dcterms:modified xsi:type="dcterms:W3CDTF">2023-01-24T11:30:00Z</dcterms:modified>
</cp:coreProperties>
</file>